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A7" w:rsidRDefault="00C948A7" w:rsidP="00C948A7">
      <w:pPr>
        <w:autoSpaceDE w:val="0"/>
        <w:autoSpaceDN w:val="0"/>
        <w:adjustRightInd w:val="0"/>
        <w:jc w:val="center"/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:rsidR="00C948A7" w:rsidRDefault="00C948A7" w:rsidP="00C948A7">
      <w:pPr>
        <w:autoSpaceDE w:val="0"/>
        <w:autoSpaceDN w:val="0"/>
        <w:adjustRightInd w:val="0"/>
        <w:jc w:val="center"/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Nyertes pályázat</w:t>
      </w:r>
    </w:p>
    <w:p w:rsidR="00C948A7" w:rsidRDefault="00C948A7" w:rsidP="00C94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948A7" w:rsidRDefault="00C948A7" w:rsidP="00C948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2019-ben </w:t>
      </w:r>
      <w:r w:rsidRPr="00380DD0">
        <w:rPr>
          <w:rFonts w:ascii="Times New Roman" w:hAnsi="Times New Roman" w:cs="Times New Roman"/>
          <w:sz w:val="24"/>
          <w:szCs w:val="24"/>
        </w:rPr>
        <w:t>támogatást nyert az Emberi Erőforrás Támogatáskezelő által meghirdetett matematikai, a természettudományos és a digitális kompetenciák erősítését szolgáló hazai és határon túli tehetségsegítő programok támogatására című pályázaton.</w:t>
      </w:r>
    </w:p>
    <w:p w:rsidR="00C948A7" w:rsidRDefault="00C948A7" w:rsidP="00C948A7">
      <w:pPr>
        <w:autoSpaceDE w:val="0"/>
        <w:autoSpaceDN w:val="0"/>
        <w:adjustRightInd w:val="0"/>
        <w:ind w:left="2127" w:hanging="2127"/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:rsidR="00C948A7" w:rsidRDefault="00C948A7" w:rsidP="00C948A7">
      <w:pPr>
        <w:autoSpaceDE w:val="0"/>
        <w:autoSpaceDN w:val="0"/>
        <w:adjustRightInd w:val="0"/>
        <w:ind w:left="2127" w:hanging="2127"/>
        <w:rPr>
          <w:rStyle w:val="ff0"/>
        </w:rPr>
      </w:pPr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A pályázat azonosítója: </w:t>
      </w:r>
      <w:r w:rsidRPr="00D6671C"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NTP-MTTD-</w:t>
      </w:r>
      <w:r w:rsidRPr="00CE0564"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19-0158</w:t>
      </w:r>
    </w:p>
    <w:p w:rsidR="00C948A7" w:rsidRDefault="00C948A7" w:rsidP="00C948A7">
      <w:pPr>
        <w:autoSpaceDE w:val="0"/>
        <w:autoSpaceDN w:val="0"/>
        <w:adjustRightInd w:val="0"/>
        <w:ind w:left="2127" w:hanging="2127"/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Elnyert támogatás: 1.470.000 Ft</w:t>
      </w:r>
    </w:p>
    <w:p w:rsidR="00C948A7" w:rsidRPr="00D6671C" w:rsidRDefault="00C948A7" w:rsidP="00C948A7">
      <w:pPr>
        <w:autoSpaceDE w:val="0"/>
        <w:autoSpaceDN w:val="0"/>
        <w:adjustRightInd w:val="0"/>
        <w:ind w:left="2127" w:hanging="2127"/>
        <w:rPr>
          <w:rFonts w:ascii="Times New Roman" w:hAnsi="Times New Roman" w:cs="Times New Roman"/>
          <w:sz w:val="32"/>
          <w:szCs w:val="32"/>
        </w:rPr>
      </w:pPr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A pályázat címe: </w:t>
      </w:r>
      <w:r w:rsidRPr="00D6671C">
        <w:rPr>
          <w:rFonts w:ascii="ArialMT" w:hAnsi="ArialMT" w:cs="ArialMT"/>
          <w:b/>
          <w:sz w:val="32"/>
          <w:szCs w:val="32"/>
        </w:rPr>
        <w:t xml:space="preserve">Élményalapú </w:t>
      </w:r>
      <w:r w:rsidRPr="00CE0564">
        <w:rPr>
          <w:rFonts w:ascii="ArialMT" w:hAnsi="ArialMT" w:cs="ArialMT"/>
          <w:b/>
          <w:sz w:val="32"/>
          <w:szCs w:val="32"/>
        </w:rPr>
        <w:t>térszemlélet és kreativitás fejlesztése</w:t>
      </w:r>
    </w:p>
    <w:p w:rsidR="00C948A7" w:rsidRDefault="00C948A7" w:rsidP="00C948A7">
      <w:pPr>
        <w:autoSpaceDE w:val="0"/>
        <w:autoSpaceDN w:val="0"/>
        <w:adjustRightInd w:val="0"/>
        <w:jc w:val="both"/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:rsidR="00C948A7" w:rsidRDefault="00C948A7" w:rsidP="00C948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A pályázat célja: </w:t>
      </w:r>
      <w:r w:rsidRPr="00962CF5">
        <w:rPr>
          <w:rFonts w:ascii="Times New Roman" w:hAnsi="Times New Roman" w:cs="Times New Roman"/>
          <w:sz w:val="24"/>
          <w:szCs w:val="24"/>
        </w:rPr>
        <w:t xml:space="preserve">az élményszerű </w:t>
      </w:r>
      <w:r>
        <w:rPr>
          <w:rFonts w:ascii="Times New Roman" w:hAnsi="Times New Roman" w:cs="Times New Roman"/>
          <w:sz w:val="24"/>
          <w:szCs w:val="24"/>
        </w:rPr>
        <w:t>ismeretszerzés</w:t>
      </w:r>
      <w:r w:rsidRPr="00962CF5">
        <w:rPr>
          <w:rFonts w:ascii="Times New Roman" w:hAnsi="Times New Roman" w:cs="Times New Roman"/>
          <w:sz w:val="24"/>
          <w:szCs w:val="24"/>
        </w:rPr>
        <w:t xml:space="preserve"> mellett a 21. századi technológiákkal való ismerkedés</w:t>
      </w:r>
      <w:r>
        <w:rPr>
          <w:rFonts w:ascii="Times New Roman" w:hAnsi="Times New Roman" w:cs="Times New Roman"/>
          <w:sz w:val="24"/>
          <w:szCs w:val="24"/>
        </w:rPr>
        <w:t>, valamint ezek</w:t>
      </w:r>
      <w:r w:rsidRPr="00962CF5">
        <w:rPr>
          <w:rFonts w:ascii="Times New Roman" w:hAnsi="Times New Roman" w:cs="Times New Roman"/>
          <w:sz w:val="24"/>
          <w:szCs w:val="24"/>
        </w:rPr>
        <w:t xml:space="preserve"> helyi lehetősége</w:t>
      </w:r>
      <w:r>
        <w:rPr>
          <w:rFonts w:ascii="Times New Roman" w:hAnsi="Times New Roman" w:cs="Times New Roman"/>
          <w:sz w:val="24"/>
          <w:szCs w:val="24"/>
        </w:rPr>
        <w:t>ine</w:t>
      </w:r>
      <w:r w:rsidRPr="00962CF5">
        <w:rPr>
          <w:rFonts w:ascii="Times New Roman" w:hAnsi="Times New Roman" w:cs="Times New Roman"/>
          <w:sz w:val="24"/>
          <w:szCs w:val="24"/>
        </w:rPr>
        <w:t>k javítása. A matematika-logika terén tehetséges tanulók térszemléletének és kombinatív képességének fejlesztése olyan tevékenységeken keresztül, amelyek</w:t>
      </w:r>
      <w:r w:rsidRPr="00127932">
        <w:rPr>
          <w:rFonts w:ascii="Times New Roman" w:hAnsi="Times New Roman" w:cs="Times New Roman"/>
          <w:sz w:val="24"/>
          <w:szCs w:val="24"/>
        </w:rPr>
        <w:t xml:space="preserve"> </w:t>
      </w:r>
      <w:r w:rsidRPr="00962CF5">
        <w:rPr>
          <w:rFonts w:ascii="Times New Roman" w:hAnsi="Times New Roman" w:cs="Times New Roman"/>
          <w:sz w:val="24"/>
          <w:szCs w:val="24"/>
        </w:rPr>
        <w:t>személyiségük fejlesztéséhez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962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hozzájárulnak</w:t>
      </w:r>
      <w:r w:rsidRPr="00962CF5">
        <w:rPr>
          <w:rFonts w:ascii="Times New Roman" w:hAnsi="Times New Roman" w:cs="Times New Roman"/>
          <w:sz w:val="24"/>
          <w:szCs w:val="24"/>
        </w:rPr>
        <w:t>. A tanórán kívüli kiscsoportos foglalkozásokon változatos tevékenységek, játékok segítségével arra törekszünk, hogy a tanulók legyenek képesek a különböző matematikai problémák egyértelmű megfogalmazására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2CF5">
        <w:rPr>
          <w:rFonts w:ascii="Times New Roman" w:hAnsi="Times New Roman" w:cs="Times New Roman"/>
          <w:sz w:val="24"/>
          <w:szCs w:val="24"/>
        </w:rPr>
        <w:t xml:space="preserve"> a matematikai nyelv logikai elemeinek használatára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2CF5">
        <w:rPr>
          <w:rFonts w:ascii="Times New Roman" w:hAnsi="Times New Roman" w:cs="Times New Roman"/>
          <w:sz w:val="24"/>
          <w:szCs w:val="24"/>
        </w:rPr>
        <w:t xml:space="preserve"> az összes megoldás keresésére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2CF5">
        <w:rPr>
          <w:rFonts w:ascii="Times New Roman" w:hAnsi="Times New Roman" w:cs="Times New Roman"/>
          <w:sz w:val="24"/>
          <w:szCs w:val="24"/>
        </w:rPr>
        <w:t xml:space="preserve"> a gondolkodási műveletek megfelelő alkalmazására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CF5">
        <w:rPr>
          <w:rFonts w:ascii="Times New Roman" w:hAnsi="Times New Roman" w:cs="Times New Roman"/>
          <w:sz w:val="24"/>
          <w:szCs w:val="24"/>
        </w:rPr>
        <w:t xml:space="preserve">törekedjenek. Fejlődjön a kombinatorikus gondolkodásuk, térszemléletük, az önálló problémamegoldó képességük. </w:t>
      </w:r>
    </w:p>
    <w:p w:rsidR="00C948A7" w:rsidRPr="00127932" w:rsidRDefault="00C948A7" w:rsidP="00C948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932">
        <w:rPr>
          <w:rFonts w:ascii="Times New Roman" w:hAnsi="Times New Roman" w:cs="Times New Roman"/>
          <w:sz w:val="24"/>
          <w:szCs w:val="24"/>
        </w:rPr>
        <w:t>A progra</w:t>
      </w:r>
      <w:r>
        <w:rPr>
          <w:rFonts w:ascii="Times New Roman" w:hAnsi="Times New Roman" w:cs="Times New Roman"/>
          <w:sz w:val="24"/>
          <w:szCs w:val="24"/>
        </w:rPr>
        <w:t>mot</w:t>
      </w:r>
      <w:r w:rsidRPr="00127932">
        <w:rPr>
          <w:rFonts w:ascii="Times New Roman" w:hAnsi="Times New Roman" w:cs="Times New Roman"/>
          <w:sz w:val="24"/>
          <w:szCs w:val="24"/>
        </w:rPr>
        <w:t xml:space="preserve"> Tóth Jánosné </w:t>
      </w:r>
      <w:r>
        <w:rPr>
          <w:rFonts w:ascii="Times New Roman" w:hAnsi="Times New Roman" w:cs="Times New Roman"/>
          <w:sz w:val="24"/>
          <w:szCs w:val="24"/>
        </w:rPr>
        <w:t>koordinálja</w:t>
      </w:r>
      <w:r w:rsidRPr="00127932">
        <w:rPr>
          <w:rFonts w:ascii="Times New Roman" w:hAnsi="Times New Roman" w:cs="Times New Roman"/>
          <w:sz w:val="24"/>
          <w:szCs w:val="24"/>
        </w:rPr>
        <w:t>.</w:t>
      </w:r>
    </w:p>
    <w:p w:rsidR="00C948A7" w:rsidRDefault="00C948A7" w:rsidP="00C948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948A7" w:rsidRDefault="00C948A7" w:rsidP="00C948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 program az Emberi Erőforrások Minisztériuma megbízásából a Nemzeti Tehetség Program </w:t>
      </w:r>
      <w:proofErr w:type="gramStart"/>
      <w:r>
        <w:rPr>
          <w:rFonts w:ascii="Times New Roman" w:hAnsi="Times New Roman" w:cs="Times New Roman"/>
        </w:rPr>
        <w:t>keretében</w:t>
      </w:r>
      <w:proofErr w:type="gramEnd"/>
      <w:r>
        <w:rPr>
          <w:rFonts w:ascii="Times New Roman" w:hAnsi="Times New Roman" w:cs="Times New Roman"/>
        </w:rPr>
        <w:t xml:space="preserve"> az Emberi Erőforrás támogatáskezelő által meghirdetett </w:t>
      </w:r>
      <w:r w:rsidRPr="00127932">
        <w:rPr>
          <w:rFonts w:ascii="Times New Roman" w:hAnsi="Times New Roman" w:cs="Times New Roman"/>
          <w:sz w:val="24"/>
          <w:szCs w:val="24"/>
        </w:rPr>
        <w:t>pályázat támogatásával valósul meg.</w:t>
      </w:r>
    </w:p>
    <w:p w:rsidR="00A03DD5" w:rsidRDefault="00A03DD5">
      <w:pPr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br w:type="textWrapping" w:clear="all"/>
      </w:r>
    </w:p>
    <w:sectPr w:rsidR="00A03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E0" w:rsidRDefault="003A46E0" w:rsidP="00D06066">
      <w:pPr>
        <w:spacing w:after="0" w:line="240" w:lineRule="auto"/>
      </w:pPr>
      <w:r>
        <w:separator/>
      </w:r>
    </w:p>
  </w:endnote>
  <w:endnote w:type="continuationSeparator" w:id="0">
    <w:p w:rsidR="003A46E0" w:rsidRDefault="003A46E0" w:rsidP="00D0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1D" w:rsidRDefault="00D75B1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66" w:rsidRDefault="00D06066" w:rsidP="00D06066">
    <w:pPr>
      <w:pStyle w:val="llb"/>
      <w:jc w:val="center"/>
    </w:pPr>
    <w:r>
      <w:rPr>
        <w:noProof/>
        <w:lang w:eastAsia="hu-HU"/>
      </w:rPr>
      <w:drawing>
        <wp:inline distT="0" distB="0" distL="0" distR="0" wp14:anchorId="3413DB48" wp14:editId="78D032D8">
          <wp:extent cx="847725" cy="579323"/>
          <wp:effectExtent l="0" t="0" r="0" b="0"/>
          <wp:docPr id="6" name="Kép 6" descr="http://www.kmiskola.hu/images/emmi_logo_i255z52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miskola.hu/images/emmi_logo_i255z52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16" cy="579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b/>
        <w:sz w:val="40"/>
        <w:szCs w:val="40"/>
      </w:rPr>
      <w:t xml:space="preserve">       </w:t>
    </w:r>
    <w:r>
      <w:rPr>
        <w:noProof/>
        <w:lang w:eastAsia="hu-HU"/>
      </w:rPr>
      <w:drawing>
        <wp:inline distT="0" distB="0" distL="0" distR="0" wp14:anchorId="663B7291" wp14:editId="11A7064F">
          <wp:extent cx="1522393" cy="493588"/>
          <wp:effectExtent l="0" t="0" r="1905" b="1905"/>
          <wp:docPr id="19" name="Kép 19" descr="http://www.kmiskola.hu/images/emet_logo_szines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miskola.hu/images/emet_logo_szines_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697" cy="495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b/>
        <w:sz w:val="40"/>
        <w:szCs w:val="40"/>
      </w:rPr>
      <w:t xml:space="preserve">     </w:t>
    </w:r>
    <w:r>
      <w:rPr>
        <w:noProof/>
        <w:lang w:eastAsia="hu-HU"/>
      </w:rPr>
      <w:drawing>
        <wp:inline distT="0" distB="0" distL="0" distR="0" wp14:anchorId="4FA9D22D" wp14:editId="40F0DB25">
          <wp:extent cx="1513727" cy="380085"/>
          <wp:effectExtent l="0" t="0" r="0" b="1270"/>
          <wp:docPr id="20" name="Kép 20" descr="http://www.kmiskola.hu/images/ntp_72_rgb_0655w0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miskola.hu/images/ntp_72_rgb_0655w06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909" cy="38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74315167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inline distT="0" distB="0" distL="0" distR="0">
              <wp:extent cx="5760720" cy="5641975"/>
              <wp:effectExtent l="0" t="0" r="0" b="0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2 jó.jpg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641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D06066" w:rsidRDefault="00D060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1D" w:rsidRDefault="00D75B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E0" w:rsidRDefault="003A46E0" w:rsidP="00D06066">
      <w:pPr>
        <w:spacing w:after="0" w:line="240" w:lineRule="auto"/>
      </w:pPr>
      <w:r>
        <w:separator/>
      </w:r>
    </w:p>
  </w:footnote>
  <w:footnote w:type="continuationSeparator" w:id="0">
    <w:p w:rsidR="003A46E0" w:rsidRDefault="003A46E0" w:rsidP="00D0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1D" w:rsidRDefault="00D75B1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63" w:rsidRDefault="00D75B1D" w:rsidP="00862BFC">
    <w:pPr>
      <w:tabs>
        <w:tab w:val="left" w:pos="6120"/>
      </w:tabs>
      <w:spacing w:after="0" w:line="240" w:lineRule="auto"/>
      <w:rPr>
        <w:rFonts w:ascii="Gill Sans MT" w:hAnsi="Gill Sans MT" w:cs="Arial"/>
      </w:rPr>
    </w:pPr>
    <w:r>
      <w:rPr>
        <w:noProof/>
        <w:lang w:eastAsia="hu-HU"/>
      </w:rPr>
      <w:drawing>
        <wp:anchor distT="0" distB="0" distL="114300" distR="114300" simplePos="0" relativeHeight="251668480" behindDoc="0" locked="0" layoutInCell="1" allowOverlap="1" wp14:anchorId="78FDC9CE" wp14:editId="3B33D61A">
          <wp:simplePos x="0" y="0"/>
          <wp:positionH relativeFrom="column">
            <wp:posOffset>4767580</wp:posOffset>
          </wp:positionH>
          <wp:positionV relativeFrom="paragraph">
            <wp:posOffset>-182880</wp:posOffset>
          </wp:positionV>
          <wp:extent cx="1000125" cy="1000125"/>
          <wp:effectExtent l="0" t="0" r="9525" b="9525"/>
          <wp:wrapSquare wrapText="bothSides"/>
          <wp:docPr id="8" name="Kép 8" descr="Akkreditált Kiváló Tehetségp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kreditált Kiváló Tehetségpo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22B">
      <w:rPr>
        <w:rFonts w:ascii="Gill Sans MT" w:hAnsi="Gill Sans MT" w:cs="Arial"/>
        <w:noProof/>
        <w:lang w:eastAsia="hu-HU"/>
      </w:rPr>
      <w:drawing>
        <wp:anchor distT="0" distB="0" distL="114300" distR="114300" simplePos="0" relativeHeight="251666432" behindDoc="0" locked="0" layoutInCell="1" allowOverlap="1" wp14:anchorId="3937EAB3" wp14:editId="3133B636">
          <wp:simplePos x="0" y="0"/>
          <wp:positionH relativeFrom="column">
            <wp:posOffset>233680</wp:posOffset>
          </wp:positionH>
          <wp:positionV relativeFrom="paragraph">
            <wp:posOffset>-97155</wp:posOffset>
          </wp:positionV>
          <wp:extent cx="942975" cy="915670"/>
          <wp:effectExtent l="0" t="0" r="952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kol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066" w:rsidRPr="00855953" w:rsidRDefault="007D0DA9" w:rsidP="00862BFC">
    <w:pPr>
      <w:tabs>
        <w:tab w:val="left" w:pos="6120"/>
      </w:tabs>
      <w:spacing w:after="0" w:line="240" w:lineRule="auto"/>
      <w:rPr>
        <w:rFonts w:ascii="Gill Sans MT" w:hAnsi="Gill Sans MT" w:cs="Arial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E1FFA6" wp14:editId="24194877">
              <wp:simplePos x="0" y="0"/>
              <wp:positionH relativeFrom="margin">
                <wp:posOffset>1600200</wp:posOffset>
              </wp:positionH>
              <wp:positionV relativeFrom="margin">
                <wp:posOffset>-923925</wp:posOffset>
              </wp:positionV>
              <wp:extent cx="2762250" cy="561975"/>
              <wp:effectExtent l="0" t="0" r="0" b="0"/>
              <wp:wrapSquare wrapText="bothSides"/>
              <wp:docPr id="9" name="Szövegdoboz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6E44" w:rsidRPr="00855953" w:rsidRDefault="00966E44" w:rsidP="00966E44">
                          <w:pPr>
                            <w:tabs>
                              <w:tab w:val="left" w:pos="6120"/>
                            </w:tabs>
                            <w:spacing w:after="0" w:line="240" w:lineRule="auto"/>
                            <w:rPr>
                              <w:rFonts w:ascii="Gill Sans MT" w:hAnsi="Gill Sans MT" w:cs="Arial"/>
                            </w:rPr>
                          </w:pPr>
                          <w:r>
                            <w:rPr>
                              <w:rFonts w:ascii="Gill Sans MT" w:hAnsi="Gill Sans MT" w:cs="Arial"/>
                              <w:noProof/>
                            </w:rPr>
                            <w:t>Tiszaroffi</w:t>
                          </w:r>
                          <w:r w:rsidRPr="00855953">
                            <w:rPr>
                              <w:rFonts w:ascii="Gill Sans MT" w:hAnsi="Gill Sans MT" w:cs="Arial"/>
                            </w:rPr>
                            <w:t xml:space="preserve"> Baptista Általános Iskola</w:t>
                          </w:r>
                          <w:r>
                            <w:rPr>
                              <w:rFonts w:ascii="Gill Sans MT" w:hAnsi="Gill Sans MT" w:cs="Arial"/>
                            </w:rPr>
                            <w:t xml:space="preserve"> és Óvoda</w:t>
                          </w:r>
                        </w:p>
                        <w:p w:rsidR="00966E44" w:rsidRPr="00855953" w:rsidRDefault="00966E44" w:rsidP="00966E44">
                          <w:pPr>
                            <w:tabs>
                              <w:tab w:val="left" w:pos="6120"/>
                            </w:tabs>
                            <w:spacing w:after="0" w:line="240" w:lineRule="auto"/>
                            <w:jc w:val="center"/>
                            <w:rPr>
                              <w:rFonts w:ascii="Gill Sans MT" w:hAnsi="Gill Sans MT" w:cs="Arial"/>
                            </w:rPr>
                          </w:pPr>
                          <w:r>
                            <w:rPr>
                              <w:rFonts w:ascii="Gill Sans MT" w:hAnsi="Gill Sans MT" w:cs="Arial"/>
                            </w:rPr>
                            <w:t>5234 Tiszaroff Szabadság u. 39/b</w:t>
                          </w:r>
                        </w:p>
                        <w:p w:rsidR="00966E44" w:rsidRDefault="003A46E0" w:rsidP="00966E44">
                          <w:pPr>
                            <w:pStyle w:val="lfej"/>
                            <w:jc w:val="center"/>
                            <w:rPr>
                              <w:rStyle w:val="Hiperhivatkozs"/>
                              <w:rFonts w:ascii="Gill Sans MT" w:hAnsi="Gill Sans MT" w:cs="Arial"/>
                            </w:rPr>
                          </w:pPr>
                          <w:hyperlink r:id="rId3" w:history="1">
                            <w:r w:rsidR="00966E44" w:rsidRPr="00DE38A3">
                              <w:rPr>
                                <w:rStyle w:val="Hiperhivatkozs"/>
                                <w:rFonts w:ascii="Gill Sans MT" w:hAnsi="Gill Sans MT" w:cs="Arial"/>
                              </w:rPr>
                              <w:t>tiszaroff@baptistaoktatas.hu</w:t>
                            </w:r>
                          </w:hyperlink>
                        </w:p>
                        <w:p w:rsidR="00966E44" w:rsidRDefault="00966E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margin-left:126pt;margin-top:-72.75pt;width:217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" filled="f" stroked="f" strokeweight=".5pt">
              <v:textbox>
                <w:txbxContent>
                  <w:p w:rsidR="00966E44" w:rsidRPr="00855953" w:rsidRDefault="00966E44" w:rsidP="00966E44">
                    <w:pPr>
                      <w:tabs>
                        <w:tab w:val="left" w:pos="6120"/>
                      </w:tabs>
                      <w:spacing w:after="0" w:line="240" w:lineRule="auto"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  <w:noProof/>
                      </w:rPr>
                      <w:t>Tiszaroffi</w:t>
                    </w:r>
                    <w:r w:rsidRPr="00855953">
                      <w:rPr>
                        <w:rFonts w:ascii="Gill Sans MT" w:hAnsi="Gill Sans MT" w:cs="Arial"/>
                      </w:rPr>
                      <w:t xml:space="preserve"> Baptista Általános Iskola</w:t>
                    </w:r>
                    <w:r>
                      <w:rPr>
                        <w:rFonts w:ascii="Gill Sans MT" w:hAnsi="Gill Sans MT" w:cs="Arial"/>
                      </w:rPr>
                      <w:t xml:space="preserve"> és Óvoda</w:t>
                    </w:r>
                  </w:p>
                  <w:p w:rsidR="00966E44" w:rsidRPr="00855953" w:rsidRDefault="00966E44" w:rsidP="00966E44">
                    <w:pPr>
                      <w:tabs>
                        <w:tab w:val="left" w:pos="6120"/>
                      </w:tabs>
                      <w:spacing w:after="0" w:line="240" w:lineRule="auto"/>
                      <w:jc w:val="center"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</w:rPr>
                      <w:t>5234 Tiszaroff Szabadság u. 39/b</w:t>
                    </w:r>
                  </w:p>
                  <w:p w:rsidR="00966E44" w:rsidRDefault="003A46E0" w:rsidP="00966E44">
                    <w:pPr>
                      <w:pStyle w:val="lfej"/>
                      <w:jc w:val="center"/>
                      <w:rPr>
                        <w:rStyle w:val="Hiperhivatkozs"/>
                        <w:rFonts w:ascii="Gill Sans MT" w:hAnsi="Gill Sans MT" w:cs="Arial"/>
                      </w:rPr>
                    </w:pPr>
                    <w:hyperlink r:id="rId4" w:history="1">
                      <w:r w:rsidR="00966E44" w:rsidRPr="00DE38A3">
                        <w:rPr>
                          <w:rStyle w:val="Hiperhivatkozs"/>
                          <w:rFonts w:ascii="Gill Sans MT" w:hAnsi="Gill Sans MT" w:cs="Arial"/>
                        </w:rPr>
                        <w:t>tiszaroff@baptistaoktatas.hu</w:t>
                      </w:r>
                    </w:hyperlink>
                  </w:p>
                  <w:p w:rsidR="00966E44" w:rsidRDefault="00966E44"/>
                </w:txbxContent>
              </v:textbox>
              <w10:wrap type="square" anchorx="margin" anchory="margin"/>
            </v:shape>
          </w:pict>
        </mc:Fallback>
      </mc:AlternateContent>
    </w:r>
  </w:p>
  <w:p w:rsidR="00D06066" w:rsidRDefault="00D06066" w:rsidP="00D06066">
    <w:pPr>
      <w:pStyle w:val="lfej"/>
      <w:rPr>
        <w:rStyle w:val="Hiperhivatkozs"/>
        <w:rFonts w:ascii="Gill Sans MT" w:hAnsi="Gill Sans MT" w:cs="Arial"/>
      </w:rPr>
    </w:pPr>
  </w:p>
  <w:p w:rsidR="007D0DA9" w:rsidRDefault="007D0DA9" w:rsidP="00D06066">
    <w:pPr>
      <w:pStyle w:val="lfej"/>
      <w:rPr>
        <w:rStyle w:val="Hiperhivatkozs"/>
        <w:rFonts w:ascii="Gill Sans MT" w:hAnsi="Gill Sans MT" w:cs="Arial"/>
      </w:rPr>
    </w:pPr>
  </w:p>
  <w:p w:rsidR="007D0DA9" w:rsidRDefault="007D0DA9" w:rsidP="000C3AE1">
    <w:pPr>
      <w:pStyle w:val="lfej"/>
      <w:tabs>
        <w:tab w:val="clear" w:pos="4536"/>
        <w:tab w:val="clear" w:pos="9072"/>
        <w:tab w:val="left" w:pos="3465"/>
      </w:tabs>
    </w:pPr>
  </w:p>
  <w:p w:rsidR="007D0DA9" w:rsidRDefault="000C3AE1" w:rsidP="000C3AE1">
    <w:pPr>
      <w:pStyle w:val="lfej"/>
      <w:tabs>
        <w:tab w:val="clear" w:pos="4536"/>
        <w:tab w:val="clear" w:pos="9072"/>
        <w:tab w:val="left" w:pos="3465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43179</wp:posOffset>
              </wp:positionH>
              <wp:positionV relativeFrom="paragraph">
                <wp:posOffset>73660</wp:posOffset>
              </wp:positionV>
              <wp:extent cx="5724525" cy="0"/>
              <wp:effectExtent l="0" t="0" r="9525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5.8pt" to="454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" strokecolor="black [3213]" strokeweight="1pt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1D" w:rsidRDefault="00D75B1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CD"/>
    <w:rsid w:val="00005672"/>
    <w:rsid w:val="00092B7B"/>
    <w:rsid w:val="000B217D"/>
    <w:rsid w:val="000C3AE1"/>
    <w:rsid w:val="000F76DF"/>
    <w:rsid w:val="003A46E0"/>
    <w:rsid w:val="006E2763"/>
    <w:rsid w:val="007D0DA9"/>
    <w:rsid w:val="00862BFC"/>
    <w:rsid w:val="00966E44"/>
    <w:rsid w:val="00A03DD5"/>
    <w:rsid w:val="00A05D2B"/>
    <w:rsid w:val="00A9780F"/>
    <w:rsid w:val="00C1122B"/>
    <w:rsid w:val="00C40AB9"/>
    <w:rsid w:val="00C948A7"/>
    <w:rsid w:val="00D06066"/>
    <w:rsid w:val="00D75B1D"/>
    <w:rsid w:val="00E9704F"/>
    <w:rsid w:val="00F82284"/>
    <w:rsid w:val="00F9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28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066"/>
  </w:style>
  <w:style w:type="paragraph" w:styleId="llb">
    <w:name w:val="footer"/>
    <w:basedOn w:val="Norml"/>
    <w:link w:val="llb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066"/>
  </w:style>
  <w:style w:type="table" w:styleId="Rcsostblzat">
    <w:name w:val="Table Grid"/>
    <w:basedOn w:val="Normltblzat"/>
    <w:uiPriority w:val="59"/>
    <w:rsid w:val="00D0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606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066"/>
    <w:rPr>
      <w:rFonts w:ascii="Tahoma" w:hAnsi="Tahoma" w:cs="Tahoma"/>
      <w:sz w:val="16"/>
      <w:szCs w:val="16"/>
    </w:rPr>
  </w:style>
  <w:style w:type="character" w:customStyle="1" w:styleId="ff0">
    <w:name w:val="ff0"/>
    <w:basedOn w:val="Bekezdsalapbettpusa"/>
    <w:rsid w:val="00C94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28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066"/>
  </w:style>
  <w:style w:type="paragraph" w:styleId="llb">
    <w:name w:val="footer"/>
    <w:basedOn w:val="Norml"/>
    <w:link w:val="llb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066"/>
  </w:style>
  <w:style w:type="table" w:styleId="Rcsostblzat">
    <w:name w:val="Table Grid"/>
    <w:basedOn w:val="Normltblzat"/>
    <w:uiPriority w:val="59"/>
    <w:rsid w:val="00D0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606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066"/>
    <w:rPr>
      <w:rFonts w:ascii="Tahoma" w:hAnsi="Tahoma" w:cs="Tahoma"/>
      <w:sz w:val="16"/>
      <w:szCs w:val="16"/>
    </w:rPr>
  </w:style>
  <w:style w:type="character" w:customStyle="1" w:styleId="ff0">
    <w:name w:val="ff0"/>
    <w:basedOn w:val="Bekezdsalapbettpusa"/>
    <w:rsid w:val="00C9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iszaroff@baptistaoktata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tiszaroff@baptistaoktat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tanári</cp:lastModifiedBy>
  <cp:revision>2</cp:revision>
  <cp:lastPrinted>2020-07-13T11:33:00Z</cp:lastPrinted>
  <dcterms:created xsi:type="dcterms:W3CDTF">2021-01-12T14:17:00Z</dcterms:created>
  <dcterms:modified xsi:type="dcterms:W3CDTF">2021-01-12T14:17:00Z</dcterms:modified>
</cp:coreProperties>
</file>